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750" w:rsidRPr="00D34EC5" w:rsidP="0078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50" w:rsidRPr="00FF4536" w:rsidP="0078575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FF4536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381-2102/2024</w:t>
      </w:r>
    </w:p>
    <w:p w:rsidR="00785750" w:rsidRPr="00FF4536" w:rsidP="0078575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F4536">
        <w:rPr>
          <w:rFonts w:ascii="Times New Roman" w:hAnsi="Times New Roman" w:cs="Times New Roman"/>
          <w:b/>
          <w:bCs/>
        </w:rPr>
        <w:t>86MS0042-01-2024-001472-45</w:t>
      </w: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50" w:rsidRPr="00D34EC5" w:rsidP="00785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 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85750" w:rsidRPr="00D34EC5" w:rsidP="00785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785750" w:rsidRPr="0058014D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Сабурова Равшана Нишонбойевича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280A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 w:rsidR="002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го: г.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74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паспорт </w:t>
      </w:r>
      <w:r w:rsidR="00937A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Сабуров Р.Н., 24.02.2024 года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16:30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ул. Мира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Тойота Королла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перекрестке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образованном четырьмя пересечениями проезжих частей,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маневра  разворота выехал на полосу, предназначенную для встречного движения, в нарушение п. 8.6 Правил дорожного движения РФ.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Сабуров Р.Н.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750" w:rsidRPr="00D34EC5" w:rsidP="0078575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исследовал письменные доказательства по делу:</w:t>
      </w:r>
    </w:p>
    <w:p w:rsidR="00785750" w:rsidRPr="00D34EC5" w:rsidP="0078575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579331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Сабуров Р.Н.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и объяснений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750" w:rsidRPr="00D34EC5" w:rsidP="0078575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785750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Тойота Королла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937A0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маневр разворота таким образом, что 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750" w:rsidRPr="004964FB" w:rsidP="00785750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>знаков, из которой усматривается наличи</w:t>
      </w:r>
      <w:r w:rsidRPr="004964FB">
        <w:rPr>
          <w:szCs w:val="28"/>
        </w:rPr>
        <w:t xml:space="preserve">е </w:t>
      </w:r>
      <w:r>
        <w:rPr>
          <w:szCs w:val="28"/>
        </w:rPr>
        <w:t>перекрестка,</w:t>
      </w:r>
      <w:r w:rsidRPr="00EF47EF">
        <w:rPr>
          <w:szCs w:val="28"/>
        </w:rPr>
        <w:t xml:space="preserve"> </w:t>
      </w:r>
      <w:r>
        <w:rPr>
          <w:szCs w:val="28"/>
        </w:rPr>
        <w:t xml:space="preserve">образованного четырьмя пересечениями проезжих частей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</w:t>
      </w:r>
      <w:r w:rsidRPr="00D34EC5">
        <w:rPr>
          <w:szCs w:val="28"/>
        </w:rPr>
        <w:t>д.</w:t>
      </w:r>
      <w:r>
        <w:rPr>
          <w:szCs w:val="28"/>
        </w:rPr>
        <w:t xml:space="preserve">12Б </w:t>
      </w:r>
      <w:r w:rsidRPr="00D34EC5">
        <w:rPr>
          <w:szCs w:val="28"/>
        </w:rPr>
        <w:t xml:space="preserve">  по ул. Мира г. Нижневартовска</w:t>
      </w:r>
      <w:r w:rsidRPr="004964FB">
        <w:rPr>
          <w:szCs w:val="28"/>
        </w:rPr>
        <w:t>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наказуемым призн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785750" w:rsidRPr="00D34EC5" w:rsidP="007857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тельства, отягчающие административную ответственность.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85750" w:rsidRPr="00D34EC5" w:rsidP="00785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8.6 Правил дорожного движения поворот должен осуществляться таким образом, чтобы при выезде с пересечения проезжих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транспортное средство не оказалось на стороне встречного движения.</w:t>
      </w:r>
    </w:p>
    <w:p w:rsidR="00785750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Сабурова Р.Н.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85750" w:rsidRPr="00D34EC5" w:rsidP="00785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или лишение права управления транспортными средствами на срок от четырех до шести месяцев.</w:t>
      </w:r>
    </w:p>
    <w:p w:rsidR="00785750" w:rsidRPr="00D34EC5" w:rsidP="00785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Сабурова Р.Н.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ч. 4 ст. 12.15 Кодекса Россий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ской Федерации об административных правонарушениях.</w:t>
      </w:r>
    </w:p>
    <w:p w:rsidR="00785750" w:rsidRPr="00D34EC5" w:rsidP="007857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обстоятельству, смягчающему административную ответственность, предусмотренных ст. 4.2 КоАП РФ, мировой судья относит: признание вины.</w:t>
      </w:r>
    </w:p>
    <w:p w:rsidR="00785750" w:rsidRPr="00D34EC5" w:rsidP="007857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EC5">
        <w:rPr>
          <w:rFonts w:ascii="Times New Roman" w:hAnsi="Times New Roman" w:cs="Times New Roman"/>
          <w:sz w:val="28"/>
          <w:szCs w:val="28"/>
        </w:rPr>
        <w:t xml:space="preserve">Из реестра административных правонарушений следует, что </w:t>
      </w:r>
      <w:r w:rsidR="00280AAD">
        <w:rPr>
          <w:rFonts w:ascii="Times New Roman" w:hAnsi="Times New Roman" w:cs="Times New Roman"/>
          <w:sz w:val="28"/>
          <w:szCs w:val="28"/>
        </w:rPr>
        <w:t>Сабуров Р.Н.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C5">
        <w:rPr>
          <w:rFonts w:ascii="Times New Roman" w:hAnsi="Times New Roman" w:cs="Times New Roman"/>
          <w:sz w:val="28"/>
          <w:szCs w:val="28"/>
        </w:rPr>
        <w:t>в течение года неоднократно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4EC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нарушение Правил дорожного движения, то есть за однородные правонарушения, что в соответствии со ст. 4.3 КоАП РФ является обстоятельством, отягчающим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учитывает характер совершенного административного правонарушения, личность виновного, наличие 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D34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приходит к выводу, что наказание возможно назначить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трафа.</w:t>
      </w:r>
      <w:r w:rsidRPr="00D34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785750" w:rsidRPr="00D34EC5" w:rsidP="00785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Сабурова Равшана Нишонбойевича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ым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совершении административного правонарушения, предусмотренного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5 000 (пяти тысяч) рублей.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КПП 860101001, ИНН 8601010390, БИК УФК 007162163, Единый казначейский расчетный счет 40102810245370000007, номер казнач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ейского счета 03100643000000018700, Банк РКЦ Ханты-Мансийск//УФК по Ханты-Мансийскому автономному округу-Югре г. Ханты-Мансийск,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18811601123010001140, ОКТМО 71875000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УИН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188104862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4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05346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.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правонарушениях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в полном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со дня вынесения данного постановления, административный штраф может быть уплачен в размере половины суммы наложенного административного штрафа,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 есть в размере </w:t>
      </w:r>
      <w:r w:rsidRPr="00D34EC5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2500 (двух тысяч пятисот)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750" w:rsidRPr="00D34EC5" w:rsidP="0078575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исполнение постановления о назначении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750" w:rsidRPr="00D34EC5" w:rsidP="007857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по ч. 1 ст. 20.25 Кодекса РФ об административных правонарушениях. </w:t>
      </w:r>
    </w:p>
    <w:p w:rsidR="00785750" w:rsidRPr="00D34EC5" w:rsidP="0078575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750" w:rsidRPr="00D34EC5" w:rsidP="00785750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785750" w:rsidRPr="00D34EC5" w:rsidP="00785750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 О.В.Вдовина</w:t>
      </w:r>
    </w:p>
    <w:p w:rsidR="00785750" w:rsidRPr="00D34EC5" w:rsidP="00785750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785750" w:rsidP="00785750"/>
    <w:p w:rsidR="00785750" w:rsidP="00785750"/>
    <w:p w:rsidR="00785750" w:rsidP="00785750"/>
    <w:p w:rsidR="00785750" w:rsidP="00785750"/>
    <w:p w:rsidR="0047724E"/>
    <w:sectPr w:rsidSect="00C81AAB">
      <w:headerReference w:type="even" r:id="rId11"/>
      <w:headerReference w:type="default" r:id="rId12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A07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50"/>
    <w:rsid w:val="00147243"/>
    <w:rsid w:val="0025274E"/>
    <w:rsid w:val="00280AAD"/>
    <w:rsid w:val="0047724E"/>
    <w:rsid w:val="004964FB"/>
    <w:rsid w:val="00510DC6"/>
    <w:rsid w:val="0058014D"/>
    <w:rsid w:val="00785750"/>
    <w:rsid w:val="00806F71"/>
    <w:rsid w:val="00937A07"/>
    <w:rsid w:val="00D34EC5"/>
    <w:rsid w:val="00EF47EF"/>
    <w:rsid w:val="00FF453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EAFCD-6A59-4034-8622-4888D8F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5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8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5750"/>
    <w:rPr>
      <w:szCs w:val="22"/>
      <w:lang w:bidi="ar-SA"/>
    </w:rPr>
  </w:style>
  <w:style w:type="character" w:styleId="PageNumber">
    <w:name w:val="page number"/>
    <w:basedOn w:val="DefaultParagraphFont"/>
    <w:rsid w:val="00785750"/>
  </w:style>
  <w:style w:type="paragraph" w:styleId="BodyTextIndent">
    <w:name w:val="Body Text Indent"/>
    <w:basedOn w:val="Normal"/>
    <w:link w:val="a0"/>
    <w:rsid w:val="0078575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85750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